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楷体" w:hAnsi="楷体" w:eastAsia="楷体" w:cs="楷体"/>
        </w:rPr>
      </w:pPr>
      <w:bookmarkStart w:id="0" w:name="_GoBack"/>
      <w:r>
        <w:rPr>
          <w:rFonts w:hint="eastAsia" w:ascii="楷体" w:hAnsi="楷体" w:eastAsia="楷体" w:cs="楷体"/>
        </w:rPr>
        <w:t>2022年北京大学（校本部）外国留学生本科生入学考试招生简章</w:t>
      </w:r>
    </w:p>
    <w:bookmarkEnd w:id="0"/>
    <w:p>
      <w:pPr>
        <w:rPr>
          <w:rFonts w:hint="eastAsia" w:ascii="楷体" w:hAnsi="楷体" w:eastAsia="楷体" w:cs="楷体"/>
        </w:rPr>
      </w:pPr>
      <w:r>
        <w:rPr>
          <w:rFonts w:hint="eastAsia" w:ascii="楷体" w:hAnsi="楷体" w:eastAsia="楷体" w:cs="楷体"/>
        </w:rPr>
        <w:t>入学考试是北京大学外国留学生本科生招生的重要途径，旨在延揽更多优质国际生源留学北大，进而为全球培育具有北大底蕴、中国情怀、国际视野的创新型引领型人才。</w:t>
      </w:r>
    </w:p>
    <w:p>
      <w:pPr>
        <w:rPr>
          <w:rFonts w:hint="eastAsia" w:ascii="楷体" w:hAnsi="楷体" w:eastAsia="楷体" w:cs="楷体"/>
        </w:rPr>
      </w:pPr>
      <w:r>
        <w:rPr>
          <w:rFonts w:hint="eastAsia" w:ascii="楷体" w:hAnsi="楷体" w:eastAsia="楷体" w:cs="楷体"/>
        </w:rPr>
        <w:t>北京大学外国留学生本科生学习期限为4-6年，完成培养方案规定的内容，通过毕业论文答辩者，可获得毕业证书。符合学士学位规定条件者，授予学士学位。</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申请资格</w:t>
      </w:r>
    </w:p>
    <w:p>
      <w:pPr>
        <w:rPr>
          <w:rFonts w:hint="eastAsia" w:ascii="楷体" w:hAnsi="楷体" w:eastAsia="楷体" w:cs="楷体"/>
        </w:rPr>
      </w:pPr>
      <w:r>
        <w:rPr>
          <w:rFonts w:hint="eastAsia" w:ascii="楷体" w:hAnsi="楷体" w:eastAsia="楷体" w:cs="楷体"/>
        </w:rPr>
        <w:t>1.申请者原则上要求年龄在18周岁至25周岁之间（以2004年9月1日起计算），身心健康，高中毕业或以上学历，品学兼优，符合《中华人民共和国国籍法》相关规定，持外国有效护照的非中国籍公民，对华友好，无违法犯罪记录。</w:t>
      </w:r>
    </w:p>
    <w:p>
      <w:pPr>
        <w:rPr>
          <w:rFonts w:hint="eastAsia" w:ascii="楷体" w:hAnsi="楷体" w:eastAsia="楷体" w:cs="楷体"/>
        </w:rPr>
      </w:pPr>
      <w:r>
        <w:rPr>
          <w:rFonts w:hint="eastAsia" w:ascii="楷体" w:hAnsi="楷体" w:eastAsia="楷体" w:cs="楷体"/>
        </w:rPr>
        <w:t>2.根据《中华人民共和国国籍法》和中华人民共和国教育部有关规定【教外函〔2020〕12号】，父母双方或一方为中国公民并定居在外国，本人出生时即具有外国国籍的，不具有中国国籍。其作为外国留学生申请者，须于2018年4月30日之前持有有效的外国护照或国籍证明文件，且从2018年4月30日至2022年4月30日期间有在外国实际居住2年以上的记录（一年中实际在外国居住满9个月可按一年计算，以入境和出境签章为准）。</w:t>
      </w:r>
    </w:p>
    <w:p>
      <w:pPr>
        <w:rPr>
          <w:rFonts w:hint="eastAsia" w:ascii="楷体" w:hAnsi="楷体" w:eastAsia="楷体" w:cs="楷体"/>
        </w:rPr>
      </w:pPr>
      <w:r>
        <w:rPr>
          <w:rFonts w:hint="eastAsia" w:ascii="楷体" w:hAnsi="楷体" w:eastAsia="楷体" w:cs="楷体"/>
        </w:rPr>
        <w:t>3.根据中华人民共和国教育部有关规定，对于中国大陆（内地）、香港特别行政区、澳门特别行政区和台湾地区居民在移民并获得外国国籍后作为外国留学生申请者，须于2018年4月30日之前持有有效的外国护照或国籍证明文件，并拥有已注销中国国籍的证明，且从2018年4月30日起至2022年4月30日止有在外国实际居住2年以上的记录（一年中实际在外国居住满9个月可按一年计算，以入境和出境签章为准）。</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申请材料</w:t>
      </w:r>
    </w:p>
    <w:p>
      <w:pPr>
        <w:rPr>
          <w:rFonts w:hint="eastAsia" w:ascii="楷体" w:hAnsi="楷体" w:eastAsia="楷体" w:cs="楷体"/>
        </w:rPr>
      </w:pPr>
      <w:r>
        <w:rPr>
          <w:rFonts w:hint="eastAsia" w:ascii="楷体" w:hAnsi="楷体" w:eastAsia="楷体" w:cs="楷体"/>
        </w:rPr>
        <w:t>1.《北京大学外国留学生本科生入学申请表》（网上报名后下载打印），申请表上须贴2寸白底彩色免冠证件照；</w:t>
      </w:r>
    </w:p>
    <w:p>
      <w:pPr>
        <w:rPr>
          <w:rFonts w:hint="eastAsia" w:ascii="楷体" w:hAnsi="楷体" w:eastAsia="楷体" w:cs="楷体"/>
        </w:rPr>
      </w:pPr>
      <w:r>
        <w:rPr>
          <w:rFonts w:hint="eastAsia" w:ascii="楷体" w:hAnsi="楷体" w:eastAsia="楷体" w:cs="楷体"/>
        </w:rPr>
        <w:t>2.全日制高中毕业学历文件（应届毕业生可先提供预计毕业证明），须为原件或公证件，中英文均可；</w:t>
      </w:r>
    </w:p>
    <w:p>
      <w:pPr>
        <w:rPr>
          <w:rFonts w:hint="eastAsia" w:ascii="楷体" w:hAnsi="楷体" w:eastAsia="楷体" w:cs="楷体"/>
        </w:rPr>
      </w:pPr>
      <w:r>
        <w:rPr>
          <w:rFonts w:hint="eastAsia" w:ascii="楷体" w:hAnsi="楷体" w:eastAsia="楷体" w:cs="楷体"/>
        </w:rPr>
        <w:t>3.高中或以上阶段全部课程及成绩单，须为原件或公证件，中英文均可；</w:t>
      </w:r>
    </w:p>
    <w:p>
      <w:pPr>
        <w:rPr>
          <w:rFonts w:hint="eastAsia" w:ascii="楷体" w:hAnsi="楷体" w:eastAsia="楷体" w:cs="楷体"/>
        </w:rPr>
      </w:pPr>
      <w:r>
        <w:rPr>
          <w:rFonts w:hint="eastAsia" w:ascii="楷体" w:hAnsi="楷体" w:eastAsia="楷体" w:cs="楷体"/>
        </w:rPr>
        <w:t>4.个人陈述原件，中英文均可；</w:t>
      </w:r>
    </w:p>
    <w:p>
      <w:pPr>
        <w:rPr>
          <w:rFonts w:hint="eastAsia" w:ascii="楷体" w:hAnsi="楷体" w:eastAsia="楷体" w:cs="楷体"/>
        </w:rPr>
      </w:pPr>
      <w:r>
        <w:rPr>
          <w:rFonts w:hint="eastAsia" w:ascii="楷体" w:hAnsi="楷体" w:eastAsia="楷体" w:cs="楷体"/>
        </w:rPr>
        <w:t>5.护照信息页复印件，护照必须是在有效期内的普通护照；</w:t>
      </w:r>
    </w:p>
    <w:p>
      <w:pPr>
        <w:rPr>
          <w:rFonts w:hint="eastAsia" w:ascii="楷体" w:hAnsi="楷体" w:eastAsia="楷体" w:cs="楷体"/>
        </w:rPr>
      </w:pPr>
      <w:r>
        <w:rPr>
          <w:rFonts w:hint="eastAsia" w:ascii="楷体" w:hAnsi="楷体" w:eastAsia="楷体" w:cs="楷体"/>
        </w:rPr>
        <w:t>6.出生证明以及申请人出生时父母双方的国籍证明文件，包括已经取得的国外永久居留权证明；</w:t>
      </w:r>
    </w:p>
    <w:p>
      <w:pPr>
        <w:rPr>
          <w:rFonts w:hint="eastAsia" w:ascii="楷体" w:hAnsi="楷体" w:eastAsia="楷体" w:cs="楷体"/>
        </w:rPr>
      </w:pPr>
      <w:r>
        <w:rPr>
          <w:rFonts w:hint="eastAsia" w:ascii="楷体" w:hAnsi="楷体" w:eastAsia="楷体" w:cs="楷体"/>
        </w:rPr>
        <w:t>7.获奖证书及相关证明材料（如有）；</w:t>
      </w:r>
    </w:p>
    <w:p>
      <w:pPr>
        <w:rPr>
          <w:rFonts w:hint="eastAsia" w:ascii="楷体" w:hAnsi="楷体" w:eastAsia="楷体" w:cs="楷体"/>
        </w:rPr>
      </w:pPr>
      <w:r>
        <w:rPr>
          <w:rFonts w:hint="eastAsia" w:ascii="楷体" w:hAnsi="楷体" w:eastAsia="楷体" w:cs="楷体"/>
        </w:rPr>
        <w:t>8.《北京大学外国留学生本科生入学申请承诺书》（点击下载），承诺书PDF版须由本人清晰、完整填写并手写签名，无承诺书的申请将不予受理；</w:t>
      </w:r>
    </w:p>
    <w:p>
      <w:pPr>
        <w:rPr>
          <w:rFonts w:hint="eastAsia" w:ascii="楷体" w:hAnsi="楷体" w:eastAsia="楷体" w:cs="楷体"/>
        </w:rPr>
      </w:pPr>
      <w:r>
        <w:rPr>
          <w:rFonts w:hint="eastAsia" w:ascii="楷体" w:hAnsi="楷体" w:eastAsia="楷体" w:cs="楷体"/>
        </w:rPr>
        <w:t>9.申请者须在网申系统中上传自我介绍视频（点击下载“录制与上传要求”）；</w:t>
      </w:r>
    </w:p>
    <w:p>
      <w:pPr>
        <w:rPr>
          <w:rFonts w:hint="eastAsia" w:ascii="楷体" w:hAnsi="楷体" w:eastAsia="楷体" w:cs="楷体"/>
        </w:rPr>
      </w:pPr>
      <w:r>
        <w:rPr>
          <w:rFonts w:hint="eastAsia" w:ascii="楷体" w:hAnsi="楷体" w:eastAsia="楷体" w:cs="楷体"/>
        </w:rPr>
        <w:t>10.北京大学要求提交的其他补充材料。</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申请办法</w:t>
      </w:r>
    </w:p>
    <w:p>
      <w:pPr>
        <w:rPr>
          <w:rFonts w:hint="eastAsia" w:ascii="楷体" w:hAnsi="楷体" w:eastAsia="楷体" w:cs="楷体"/>
        </w:rPr>
      </w:pPr>
      <w:r>
        <w:rPr>
          <w:rFonts w:hint="eastAsia" w:ascii="楷体" w:hAnsi="楷体" w:eastAsia="楷体" w:cs="楷体"/>
        </w:rPr>
        <w:t>1.网上申请。申请者登录北京大学留学生网申系统（网址http://www.studyatpku.com），选择“学位生”，进入“入学考试本科生”，填写申请信息并上传相关材料。网申系统自2022年1月1日00:00至2022年3月4日23:59（以上均为北京时间）开放，以申请者首次提交信息时间为准。</w:t>
      </w:r>
    </w:p>
    <w:p>
      <w:pPr>
        <w:rPr>
          <w:rFonts w:hint="eastAsia" w:ascii="楷体" w:hAnsi="楷体" w:eastAsia="楷体" w:cs="楷体"/>
        </w:rPr>
      </w:pPr>
      <w:r>
        <w:rPr>
          <w:rFonts w:hint="eastAsia" w:ascii="楷体" w:hAnsi="楷体" w:eastAsia="楷体" w:cs="楷体"/>
        </w:rPr>
        <w:t>2.支付申请费。提交网上申请后，须支付申请费。原则上，提交申请并支付申请费后1-10个工作日内可查询初审结果，初审通过后方可打印申请表。未支付申请费者，不予审核。</w:t>
      </w:r>
    </w:p>
    <w:p>
      <w:pPr>
        <w:rPr>
          <w:rFonts w:hint="eastAsia" w:ascii="楷体" w:hAnsi="楷体" w:eastAsia="楷体" w:cs="楷体"/>
        </w:rPr>
      </w:pPr>
      <w:r>
        <w:rPr>
          <w:rFonts w:hint="eastAsia" w:ascii="楷体" w:hAnsi="楷体" w:eastAsia="楷体" w:cs="楷体"/>
        </w:rPr>
        <w:t>3.邮寄纸质版申请材料。纸质版申请材料只接受邮寄方式，不接受现场提交。邮寄时间：2022年3月1日至11日。邮寄时间以当地邮局寄出的邮戳时间为准。为确保材料准时寄达，国内邮寄建议使用中国邮政EMS或顺丰快递。邮寄地址见留学生办公室联络方式。</w:t>
      </w:r>
    </w:p>
    <w:p>
      <w:pPr>
        <w:rPr>
          <w:rFonts w:hint="eastAsia" w:ascii="楷体" w:hAnsi="楷体" w:eastAsia="楷体" w:cs="楷体"/>
        </w:rPr>
      </w:pPr>
      <w:r>
        <w:rPr>
          <w:rFonts w:hint="eastAsia" w:ascii="楷体" w:hAnsi="楷体" w:eastAsia="楷体" w:cs="楷体"/>
        </w:rPr>
        <w:t>申请材料不予返还。申请材料不全者，申请将不予受理。</w:t>
      </w:r>
    </w:p>
    <w:p>
      <w:pPr>
        <w:rPr>
          <w:rFonts w:hint="eastAsia" w:ascii="楷体" w:hAnsi="楷体" w:eastAsia="楷体" w:cs="楷体"/>
        </w:rPr>
      </w:pPr>
      <w:r>
        <w:rPr>
          <w:rFonts w:hint="eastAsia" w:ascii="楷体" w:hAnsi="楷体" w:eastAsia="楷体" w:cs="楷体"/>
        </w:rPr>
        <w:t>4.初试。纸质版材料审核通过后，申请者方可参加初试。初试科目：中文、英语、数学。初试时间在2022年3月下旬，具体时间和安排见初试通知。</w:t>
      </w:r>
    </w:p>
    <w:p>
      <w:pPr>
        <w:rPr>
          <w:rFonts w:hint="eastAsia" w:ascii="楷体" w:hAnsi="楷体" w:eastAsia="楷体" w:cs="楷体"/>
        </w:rPr>
      </w:pPr>
      <w:r>
        <w:rPr>
          <w:rFonts w:hint="eastAsia" w:ascii="楷体" w:hAnsi="楷体" w:eastAsia="楷体" w:cs="楷体"/>
        </w:rPr>
        <w:t>5.复试。初试通过者，方可参加复试。具体时间和安排见复试通知。</w:t>
      </w:r>
    </w:p>
    <w:p>
      <w:pPr>
        <w:rPr>
          <w:rFonts w:hint="eastAsia" w:ascii="楷体" w:hAnsi="楷体" w:eastAsia="楷体" w:cs="楷体"/>
        </w:rPr>
      </w:pPr>
      <w:r>
        <w:rPr>
          <w:rFonts w:hint="eastAsia" w:ascii="楷体" w:hAnsi="楷体" w:eastAsia="楷体" w:cs="楷体"/>
        </w:rPr>
        <w:t>6.录取。初试和复试均通过者，学校方予以录取。初试名单、复试名单和录取结果可通过网申系统查询。录取后学校仍会对申请人信息和材料等进行复核，如有违规或弄虚作假等情形，一经查实，立即取消录取资格。</w:t>
      </w:r>
    </w:p>
    <w:p>
      <w:pPr>
        <w:rPr>
          <w:rFonts w:hint="eastAsia" w:ascii="楷体" w:hAnsi="楷体" w:eastAsia="楷体" w:cs="楷体"/>
        </w:rPr>
      </w:pPr>
      <w:r>
        <w:rPr>
          <w:rFonts w:hint="eastAsia" w:ascii="楷体" w:hAnsi="楷体" w:eastAsia="楷体" w:cs="楷体"/>
        </w:rPr>
        <w:t>7.入学。2022年6-7月，学校将发放录取材料。2022年9月，学生持录取通知书等相关材料入学报到。具体时间和安排以报到通知为准。</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四</w:t>
      </w:r>
      <w:r>
        <w:rPr>
          <w:rFonts w:hint="eastAsia" w:ascii="楷体" w:hAnsi="楷体" w:eastAsia="楷体" w:cs="楷体"/>
          <w:lang w:eastAsia="zh-CN"/>
        </w:rPr>
        <w:t>）</w:t>
      </w:r>
      <w:r>
        <w:rPr>
          <w:rFonts w:hint="eastAsia" w:ascii="楷体" w:hAnsi="楷体" w:eastAsia="楷体" w:cs="楷体"/>
        </w:rPr>
        <w:t>招生院系</w:t>
      </w:r>
    </w:p>
    <w:p>
      <w:pPr>
        <w:rPr>
          <w:rFonts w:hint="eastAsia" w:ascii="楷体" w:hAnsi="楷体" w:eastAsia="楷体" w:cs="楷体"/>
        </w:rPr>
      </w:pPr>
      <w:r>
        <w:rPr>
          <w:rFonts w:hint="eastAsia" w:ascii="楷体" w:hAnsi="楷体" w:eastAsia="楷体" w:cs="楷体"/>
        </w:rPr>
        <w:t>详见招生目录（点击链接）。</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五</w:t>
      </w:r>
      <w:r>
        <w:rPr>
          <w:rFonts w:hint="eastAsia" w:ascii="楷体" w:hAnsi="楷体" w:eastAsia="楷体" w:cs="楷体"/>
          <w:lang w:eastAsia="zh-CN"/>
        </w:rPr>
        <w:t>）</w:t>
      </w:r>
      <w:r>
        <w:rPr>
          <w:rFonts w:hint="eastAsia" w:ascii="楷体" w:hAnsi="楷体" w:eastAsia="楷体" w:cs="楷体"/>
        </w:rPr>
        <w:t>相关费用</w:t>
      </w:r>
    </w:p>
    <w:p>
      <w:pPr>
        <w:rPr>
          <w:rFonts w:hint="eastAsia" w:ascii="楷体" w:hAnsi="楷体" w:eastAsia="楷体" w:cs="楷体"/>
        </w:rPr>
      </w:pPr>
      <w:r>
        <w:rPr>
          <w:rFonts w:hint="eastAsia" w:ascii="楷体" w:hAnsi="楷体" w:eastAsia="楷体" w:cs="楷体"/>
        </w:rPr>
        <w:t>1.申请费。800元人民币，提交网上申请时在网上支付。申请费支付后不予退还。</w:t>
      </w:r>
    </w:p>
    <w:p>
      <w:pPr>
        <w:rPr>
          <w:rFonts w:hint="eastAsia" w:ascii="楷体" w:hAnsi="楷体" w:eastAsia="楷体" w:cs="楷体"/>
        </w:rPr>
      </w:pPr>
      <w:r>
        <w:rPr>
          <w:rFonts w:hint="eastAsia" w:ascii="楷体" w:hAnsi="楷体" w:eastAsia="楷体" w:cs="楷体"/>
        </w:rPr>
        <w:t>2.学费。理工类：30000元人民币/学年；人文社科类：26000元人民币/学年。</w:t>
      </w:r>
    </w:p>
    <w:p>
      <w:pPr>
        <w:rPr>
          <w:rFonts w:hint="eastAsia" w:ascii="楷体" w:hAnsi="楷体" w:eastAsia="楷体" w:cs="楷体"/>
        </w:rPr>
      </w:pPr>
      <w:r>
        <w:rPr>
          <w:rFonts w:hint="eastAsia" w:ascii="楷体" w:hAnsi="楷体" w:eastAsia="楷体" w:cs="楷体"/>
        </w:rPr>
        <w:t>学费仅接受人民币现金、银联卡支付和网上支付，不接受其他币种现金，不接受旅行支票等其他支付办法。</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六</w:t>
      </w:r>
      <w:r>
        <w:rPr>
          <w:rFonts w:hint="eastAsia" w:ascii="楷体" w:hAnsi="楷体" w:eastAsia="楷体" w:cs="楷体"/>
          <w:lang w:eastAsia="zh-CN"/>
        </w:rPr>
        <w:t>）</w:t>
      </w:r>
      <w:r>
        <w:rPr>
          <w:rFonts w:hint="eastAsia" w:ascii="楷体" w:hAnsi="楷体" w:eastAsia="楷体" w:cs="楷体"/>
        </w:rPr>
        <w:t>外国留学生奖学金</w:t>
      </w:r>
    </w:p>
    <w:p>
      <w:pPr>
        <w:rPr>
          <w:rFonts w:hint="eastAsia" w:ascii="楷体" w:hAnsi="楷体" w:eastAsia="楷体" w:cs="楷体"/>
        </w:rPr>
      </w:pPr>
      <w:r>
        <w:rPr>
          <w:rFonts w:hint="eastAsia" w:ascii="楷体" w:hAnsi="楷体" w:eastAsia="楷体" w:cs="楷体"/>
        </w:rPr>
        <w:t>学生可在入学前申请“北京大学外国留学生奖学金”和“北京市外国留学生奖学金”。“北京大学外国留学生奖学金”包括学费、生活费、医疗保险费，获奖学生须参加年度评审；“北京市外国留学生奖学金”资助全额或部分学费，资助期限为一年。奖学金申请在2022年春季学期开放，具体申请办法请关注留学生办公室网站相关通知。</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七</w:t>
      </w:r>
      <w:r>
        <w:rPr>
          <w:rFonts w:hint="eastAsia" w:ascii="楷体" w:hAnsi="楷体" w:eastAsia="楷体" w:cs="楷体"/>
          <w:lang w:eastAsia="zh-CN"/>
        </w:rPr>
        <w:t>）</w:t>
      </w:r>
      <w:r>
        <w:rPr>
          <w:rFonts w:hint="eastAsia" w:ascii="楷体" w:hAnsi="楷体" w:eastAsia="楷体" w:cs="楷体"/>
        </w:rPr>
        <w:t>医疗保险</w:t>
      </w:r>
    </w:p>
    <w:p>
      <w:pPr>
        <w:rPr>
          <w:rFonts w:hint="eastAsia" w:ascii="楷体" w:hAnsi="楷体" w:eastAsia="楷体" w:cs="楷体"/>
        </w:rPr>
      </w:pPr>
      <w:r>
        <w:rPr>
          <w:rFonts w:hint="eastAsia" w:ascii="楷体" w:hAnsi="楷体" w:eastAsia="楷体" w:cs="楷体"/>
        </w:rPr>
        <w:t>学生须购买中国境内保险公司的“来华留学生综合医疗保险”。未按要求购买医疗保险者，学校将不予办理注册手续。</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八</w:t>
      </w:r>
      <w:r>
        <w:rPr>
          <w:rFonts w:hint="eastAsia" w:ascii="楷体" w:hAnsi="楷体" w:eastAsia="楷体" w:cs="楷体"/>
          <w:lang w:eastAsia="zh-CN"/>
        </w:rPr>
        <w:t>）</w:t>
      </w:r>
      <w:r>
        <w:rPr>
          <w:rFonts w:hint="eastAsia" w:ascii="楷体" w:hAnsi="楷体" w:eastAsia="楷体" w:cs="楷体"/>
        </w:rPr>
        <w:t>住宿</w:t>
      </w:r>
    </w:p>
    <w:p>
      <w:pPr>
        <w:rPr>
          <w:rFonts w:hint="eastAsia" w:ascii="楷体" w:hAnsi="楷体" w:eastAsia="楷体" w:cs="楷体"/>
        </w:rPr>
      </w:pPr>
      <w:r>
        <w:rPr>
          <w:rFonts w:hint="eastAsia" w:ascii="楷体" w:hAnsi="楷体" w:eastAsia="楷体" w:cs="楷体"/>
        </w:rPr>
        <w:t>学生需自行安排留学期间的住宿，中国政府奖学金学生除外。</w:t>
      </w:r>
    </w:p>
    <w:p>
      <w:pPr>
        <w:rPr>
          <w:rFonts w:hint="eastAsia" w:ascii="楷体" w:hAnsi="楷体" w:eastAsia="楷体" w:cs="楷体"/>
        </w:rPr>
      </w:pPr>
      <w:r>
        <w:rPr>
          <w:rFonts w:hint="eastAsia" w:ascii="楷体" w:hAnsi="楷体" w:eastAsia="楷体" w:cs="楷体"/>
        </w:rPr>
        <w:t>北京大学有不同规格和条件的留学生宿舍供学生预定。中关新园宿舍咨询电话：（86-10）-62752288，勺园宿舍咨询电话：（86-10）-62752218。</w:t>
      </w:r>
    </w:p>
    <w:p>
      <w:pPr>
        <w:rPr>
          <w:rFonts w:hint="eastAsia" w:ascii="楷体" w:hAnsi="楷体" w:eastAsia="楷体" w:cs="楷体"/>
        </w:rPr>
      </w:pPr>
      <w:r>
        <w:rPr>
          <w:rFonts w:hint="eastAsia" w:ascii="楷体" w:hAnsi="楷体" w:eastAsia="楷体" w:cs="楷体"/>
        </w:rPr>
        <w:t>住校外者须在入住后24小时之内到当地公安机关办理住宿登记手续。</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九</w:t>
      </w:r>
      <w:r>
        <w:rPr>
          <w:rFonts w:hint="eastAsia" w:ascii="楷体" w:hAnsi="楷体" w:eastAsia="楷体" w:cs="楷体"/>
          <w:lang w:eastAsia="zh-CN"/>
        </w:rPr>
        <w:t>）</w:t>
      </w:r>
      <w:r>
        <w:rPr>
          <w:rFonts w:hint="eastAsia" w:ascii="楷体" w:hAnsi="楷体" w:eastAsia="楷体" w:cs="楷体"/>
        </w:rPr>
        <w:t>签证</w:t>
      </w:r>
    </w:p>
    <w:p>
      <w:pPr>
        <w:rPr>
          <w:rFonts w:hint="eastAsia" w:ascii="楷体" w:hAnsi="楷体" w:eastAsia="楷体" w:cs="楷体"/>
        </w:rPr>
      </w:pPr>
      <w:r>
        <w:rPr>
          <w:rFonts w:hint="eastAsia" w:ascii="楷体" w:hAnsi="楷体" w:eastAsia="楷体" w:cs="楷体"/>
        </w:rPr>
        <w:t>学生须持《录取通知书》和《来华学习签证申请表（JW201/202表）》前往中国驻外使领馆申请X1字签证来华。在入境中国后30天内，须将X1字签证转换成学习类居留许可。</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十</w:t>
      </w:r>
      <w:r>
        <w:rPr>
          <w:rFonts w:hint="eastAsia" w:ascii="楷体" w:hAnsi="楷体" w:eastAsia="楷体" w:cs="楷体"/>
          <w:lang w:eastAsia="zh-CN"/>
        </w:rPr>
        <w:t>）</w:t>
      </w:r>
      <w:r>
        <w:rPr>
          <w:rFonts w:hint="eastAsia" w:ascii="楷体" w:hAnsi="楷体" w:eastAsia="楷体" w:cs="楷体"/>
        </w:rPr>
        <w:t>留学生办公室联络方式</w:t>
      </w:r>
    </w:p>
    <w:p>
      <w:pPr>
        <w:rPr>
          <w:rFonts w:hint="eastAsia" w:ascii="楷体" w:hAnsi="楷体" w:eastAsia="楷体" w:cs="楷体"/>
        </w:rPr>
      </w:pPr>
      <w:r>
        <w:rPr>
          <w:rFonts w:hint="eastAsia" w:ascii="楷体" w:hAnsi="楷体" w:eastAsia="楷体" w:cs="楷体"/>
        </w:rPr>
        <w:t>通讯地址：中国北京市北京大学新太阳学生中心329房间</w:t>
      </w:r>
    </w:p>
    <w:p>
      <w:pPr>
        <w:rPr>
          <w:rFonts w:hint="eastAsia" w:ascii="楷体" w:hAnsi="楷体" w:eastAsia="楷体" w:cs="楷体"/>
        </w:rPr>
      </w:pPr>
      <w:r>
        <w:rPr>
          <w:rFonts w:hint="eastAsia" w:ascii="楷体" w:hAnsi="楷体" w:eastAsia="楷体" w:cs="楷体"/>
        </w:rPr>
        <w:t>邮政编码：100871</w:t>
      </w:r>
    </w:p>
    <w:p>
      <w:pPr>
        <w:rPr>
          <w:rFonts w:hint="eastAsia" w:ascii="楷体" w:hAnsi="楷体" w:eastAsia="楷体" w:cs="楷体"/>
        </w:rPr>
      </w:pPr>
      <w:r>
        <w:rPr>
          <w:rFonts w:hint="eastAsia" w:ascii="楷体" w:hAnsi="楷体" w:eastAsia="楷体" w:cs="楷体"/>
        </w:rPr>
        <w:t>E-mail：study@pku.edu.cn</w:t>
      </w:r>
    </w:p>
    <w:p>
      <w:pPr>
        <w:rPr>
          <w:rFonts w:hint="eastAsia" w:ascii="楷体" w:hAnsi="楷体" w:eastAsia="楷体" w:cs="楷体"/>
        </w:rPr>
      </w:pPr>
      <w:r>
        <w:rPr>
          <w:rFonts w:hint="eastAsia" w:ascii="楷体" w:hAnsi="楷体" w:eastAsia="楷体" w:cs="楷体"/>
        </w:rPr>
        <w:t>电 话：(86-10)-62751230</w:t>
      </w:r>
    </w:p>
    <w:p>
      <w:pPr>
        <w:rPr>
          <w:rFonts w:hint="eastAsia" w:ascii="楷体" w:hAnsi="楷体" w:eastAsia="楷体" w:cs="楷体"/>
        </w:rPr>
      </w:pPr>
      <w:r>
        <w:rPr>
          <w:rFonts w:hint="eastAsia" w:ascii="楷体" w:hAnsi="楷体" w:eastAsia="楷体" w:cs="楷体"/>
        </w:rPr>
        <w:t>传 真：(86-10)-62751233</w:t>
      </w:r>
    </w:p>
    <w:p>
      <w:pPr>
        <w:rPr>
          <w:rFonts w:hint="eastAsia" w:ascii="楷体" w:hAnsi="楷体" w:eastAsia="楷体" w:cs="楷体"/>
        </w:rPr>
      </w:pPr>
      <w:r>
        <w:rPr>
          <w:rFonts w:hint="eastAsia" w:ascii="楷体" w:hAnsi="楷体" w:eastAsia="楷体" w:cs="楷体"/>
        </w:rPr>
        <w:t>网 址：</w:t>
      </w:r>
      <w:r>
        <w:rPr>
          <w:rFonts w:hint="eastAsia" w:ascii="楷体" w:hAnsi="楷体" w:eastAsia="楷体" w:cs="楷体"/>
        </w:rPr>
        <w:fldChar w:fldCharType="begin"/>
      </w:r>
      <w:r>
        <w:rPr>
          <w:rFonts w:hint="eastAsia" w:ascii="楷体" w:hAnsi="楷体" w:eastAsia="楷体" w:cs="楷体"/>
        </w:rPr>
        <w:instrText xml:space="preserve"> HYPERLINK "http://www.isd.pku.edu.cn" </w:instrText>
      </w:r>
      <w:r>
        <w:rPr>
          <w:rFonts w:hint="eastAsia" w:ascii="楷体" w:hAnsi="楷体" w:eastAsia="楷体" w:cs="楷体"/>
        </w:rPr>
        <w:fldChar w:fldCharType="separate"/>
      </w:r>
      <w:r>
        <w:rPr>
          <w:rStyle w:val="6"/>
          <w:rFonts w:hint="eastAsia" w:ascii="楷体" w:hAnsi="楷体" w:eastAsia="楷体" w:cs="楷体"/>
        </w:rPr>
        <w:t>http://www.isd.pku.edu.cn</w:t>
      </w:r>
      <w:r>
        <w:rPr>
          <w:rFonts w:hint="eastAsia" w:ascii="楷体" w:hAnsi="楷体" w:eastAsia="楷体" w:cs="楷体"/>
        </w:rPr>
        <w:fldChar w:fldCharType="end"/>
      </w:r>
    </w:p>
    <w:p>
      <w:pPr>
        <w:rPr>
          <w:rFonts w:hint="eastAsia" w:ascii="楷体" w:hAnsi="楷体" w:eastAsia="楷体" w:cs="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DZjNTZkOTQ1ODI0OTczMzVhODE1NDEzZmQwZDcifQ=="/>
  </w:docVars>
  <w:rsids>
    <w:rsidRoot w:val="75601E67"/>
    <w:rsid w:val="7560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2022-06-13T08:56:00Z</dcterms:created>
  <dc:creator>风檐萤火</dc:creator>
  <cp:lastModifiedBy>风檐萤火</cp:lastModifiedBy>
  <dcterms:modified xsi:type="dcterms:W3CDTF">2022-06-13T08:57:37Z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41602043AB994EE8B733E261BE36CC32</vt:lpwstr>
  </property>
</Properties>
</file>